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482" w:rsidRPr="00D75482" w:rsidRDefault="00D75482">
      <w:pPr>
        <w:rPr>
          <w:rFonts w:eastAsiaTheme="minorEastAsia"/>
          <w:noProof/>
          <w:lang w:eastAsia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75482" w:rsidRPr="00D75482" w:rsidTr="00FD04E0">
        <w:trPr>
          <w:trHeight w:val="615"/>
        </w:trPr>
        <w:tc>
          <w:tcPr>
            <w:tcW w:w="3005" w:type="dxa"/>
            <w:shd w:val="clear" w:color="auto" w:fill="1F4E79" w:themeFill="accent1" w:themeFillShade="80"/>
          </w:tcPr>
          <w:p w:rsidR="00D75482" w:rsidRPr="00FD04E0" w:rsidRDefault="00FD04E0" w:rsidP="003607D1">
            <w:pPr>
              <w:rPr>
                <w:color w:val="FFFFFF" w:themeColor="background1"/>
                <w:sz w:val="28"/>
                <w:szCs w:val="28"/>
              </w:rPr>
            </w:pPr>
            <w:proofErr w:type="spellStart"/>
            <w:r w:rsidRPr="00FD04E0">
              <w:rPr>
                <w:color w:val="FFFFFF" w:themeColor="background1"/>
                <w:sz w:val="28"/>
                <w:szCs w:val="28"/>
              </w:rPr>
              <w:t>A</w:t>
            </w:r>
            <w:r w:rsidR="003607D1">
              <w:rPr>
                <w:color w:val="FFFFFF" w:themeColor="background1"/>
                <w:sz w:val="28"/>
                <w:szCs w:val="28"/>
              </w:rPr>
              <w:t>ttivita</w:t>
            </w:r>
            <w:proofErr w:type="spellEnd"/>
            <w:r w:rsidR="003607D1">
              <w:rPr>
                <w:color w:val="FFFFFF" w:themeColor="background1"/>
                <w:sz w:val="28"/>
                <w:szCs w:val="28"/>
              </w:rPr>
              <w:t>’</w:t>
            </w:r>
          </w:p>
        </w:tc>
        <w:tc>
          <w:tcPr>
            <w:tcW w:w="3005" w:type="dxa"/>
            <w:shd w:val="clear" w:color="auto" w:fill="1F4E79" w:themeFill="accent1" w:themeFillShade="80"/>
          </w:tcPr>
          <w:p w:rsidR="00D75482" w:rsidRPr="00FD04E0" w:rsidRDefault="003607D1" w:rsidP="00D75482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Cosa</w:t>
            </w:r>
            <w:r w:rsidR="00D75482" w:rsidRPr="00FD04E0">
              <w:rPr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3006" w:type="dxa"/>
            <w:shd w:val="clear" w:color="auto" w:fill="1F4E79" w:themeFill="accent1" w:themeFillShade="80"/>
          </w:tcPr>
          <w:p w:rsidR="00D75482" w:rsidRPr="00FD04E0" w:rsidRDefault="00FD04E0" w:rsidP="003607D1">
            <w:pPr>
              <w:rPr>
                <w:color w:val="FFFFFF" w:themeColor="background1"/>
                <w:sz w:val="28"/>
                <w:szCs w:val="28"/>
              </w:rPr>
            </w:pPr>
            <w:r w:rsidRPr="00FD04E0">
              <w:rPr>
                <w:color w:val="FFFFFF" w:themeColor="background1"/>
                <w:sz w:val="28"/>
                <w:szCs w:val="28"/>
              </w:rPr>
              <w:t>T</w:t>
            </w:r>
            <w:r w:rsidR="003607D1">
              <w:rPr>
                <w:color w:val="FFFFFF" w:themeColor="background1"/>
                <w:sz w:val="28"/>
                <w:szCs w:val="28"/>
              </w:rPr>
              <w:t>empi</w:t>
            </w:r>
            <w:r w:rsidRPr="00FD04E0">
              <w:rPr>
                <w:color w:val="FFFFFF" w:themeColor="background1"/>
                <w:sz w:val="28"/>
                <w:szCs w:val="28"/>
              </w:rPr>
              <w:t xml:space="preserve"> /</w:t>
            </w:r>
            <w:r w:rsidR="003607D1">
              <w:rPr>
                <w:color w:val="FFFFFF" w:themeColor="background1"/>
                <w:sz w:val="28"/>
                <w:szCs w:val="28"/>
              </w:rPr>
              <w:t>Chi</w:t>
            </w:r>
          </w:p>
        </w:tc>
      </w:tr>
      <w:tr w:rsidR="00FD04E0" w:rsidRPr="00D75482" w:rsidTr="00D75482">
        <w:trPr>
          <w:trHeight w:val="1986"/>
        </w:trPr>
        <w:tc>
          <w:tcPr>
            <w:tcW w:w="3005" w:type="dxa"/>
          </w:tcPr>
          <w:p w:rsidR="00FD04E0" w:rsidRDefault="00FD04E0" w:rsidP="00FD04E0">
            <w:r w:rsidRPr="00D75482">
              <w:t>Session outline</w:t>
            </w:r>
            <w:r w:rsidR="009F22AA">
              <w:t>,</w:t>
            </w:r>
          </w:p>
          <w:p w:rsidR="009F22AA" w:rsidRPr="00D75482" w:rsidRDefault="009F22AA" w:rsidP="00FD04E0">
            <w:r w:rsidRPr="00D75482">
              <w:t>Workshop introduction and overview of activities</w:t>
            </w:r>
          </w:p>
        </w:tc>
        <w:tc>
          <w:tcPr>
            <w:tcW w:w="3005" w:type="dxa"/>
          </w:tcPr>
          <w:p w:rsidR="00E5390F" w:rsidRPr="00E5390F" w:rsidRDefault="00E5390F" w:rsidP="00E5390F">
            <w:pPr>
              <w:rPr>
                <w:lang w:val="it-IT"/>
              </w:rPr>
            </w:pPr>
            <w:r w:rsidRPr="00E5390F">
              <w:rPr>
                <w:lang w:val="it-IT"/>
              </w:rPr>
              <w:t>Introduzione al WS:</w:t>
            </w:r>
          </w:p>
          <w:p w:rsidR="00FD04E0" w:rsidRPr="00E5390F" w:rsidRDefault="00E5390F" w:rsidP="00E5390F">
            <w:pPr>
              <w:rPr>
                <w:lang w:val="it-IT"/>
              </w:rPr>
            </w:pPr>
            <w:proofErr w:type="spellStart"/>
            <w:r w:rsidRPr="00E5390F">
              <w:rPr>
                <w:lang w:val="it-IT"/>
              </w:rPr>
              <w:t>Perchè</w:t>
            </w:r>
            <w:proofErr w:type="spellEnd"/>
            <w:r w:rsidRPr="00E5390F">
              <w:rPr>
                <w:lang w:val="it-IT"/>
              </w:rPr>
              <w:t xml:space="preserve"> </w:t>
            </w:r>
            <w:proofErr w:type="spellStart"/>
            <w:r w:rsidRPr="00E5390F">
              <w:rPr>
                <w:lang w:val="it-IT"/>
              </w:rPr>
              <w:t>abc</w:t>
            </w:r>
            <w:proofErr w:type="spellEnd"/>
            <w:r w:rsidRPr="00E5390F">
              <w:rPr>
                <w:lang w:val="it-IT"/>
              </w:rPr>
              <w:t xml:space="preserve">, cos’è, </w:t>
            </w:r>
            <w:proofErr w:type="spellStart"/>
            <w:r w:rsidRPr="00E5390F">
              <w:rPr>
                <w:lang w:val="it-IT"/>
              </w:rPr>
              <w:t>contestyo</w:t>
            </w:r>
            <w:proofErr w:type="spellEnd"/>
            <w:r w:rsidRPr="00E5390F">
              <w:rPr>
                <w:lang w:val="it-IT"/>
              </w:rPr>
              <w:t xml:space="preserve"> in UNIMI, spiegazione del percorso, passi futuri</w:t>
            </w:r>
            <w:r w:rsidR="00FD04E0" w:rsidRPr="00E5390F">
              <w:rPr>
                <w:lang w:val="it-IT"/>
              </w:rPr>
              <w:t xml:space="preserve"> </w:t>
            </w:r>
          </w:p>
        </w:tc>
        <w:tc>
          <w:tcPr>
            <w:tcW w:w="3006" w:type="dxa"/>
          </w:tcPr>
          <w:p w:rsidR="00FD04E0" w:rsidRPr="00D75482" w:rsidRDefault="00FD04E0" w:rsidP="00FD04E0">
            <w:r w:rsidRPr="00D75482">
              <w:t>15 minutes</w:t>
            </w:r>
          </w:p>
          <w:p w:rsidR="00FD04E0" w:rsidRPr="00D75482" w:rsidRDefault="00FD04E0" w:rsidP="00FD04E0">
            <w:r w:rsidRPr="00D75482">
              <w:t>(</w:t>
            </w:r>
            <w:r>
              <w:t>f</w:t>
            </w:r>
            <w:r w:rsidRPr="00D75482">
              <w:t>acilitators)</w:t>
            </w:r>
          </w:p>
        </w:tc>
      </w:tr>
      <w:tr w:rsidR="00D75482" w:rsidRPr="00D75482" w:rsidTr="00DD4A72">
        <w:tc>
          <w:tcPr>
            <w:tcW w:w="3005" w:type="dxa"/>
            <w:shd w:val="clear" w:color="auto" w:fill="F7CAAC" w:themeFill="accent2" w:themeFillTint="66"/>
          </w:tcPr>
          <w:p w:rsidR="00D75482" w:rsidRPr="00D75482" w:rsidRDefault="00D75482" w:rsidP="00D75482">
            <w:r w:rsidRPr="00D75482">
              <w:t>Activity 1</w:t>
            </w:r>
          </w:p>
        </w:tc>
        <w:tc>
          <w:tcPr>
            <w:tcW w:w="3005" w:type="dxa"/>
            <w:shd w:val="clear" w:color="auto" w:fill="F7CAAC" w:themeFill="accent2" w:themeFillTint="66"/>
          </w:tcPr>
          <w:p w:rsidR="00DD4A72" w:rsidRDefault="00DD4A72" w:rsidP="00DD4A72">
            <w:pPr>
              <w:rPr>
                <w:lang w:val="it-IT"/>
              </w:rPr>
            </w:pPr>
            <w:r w:rsidRPr="00DD4A72">
              <w:rPr>
                <w:lang w:val="it-IT"/>
              </w:rPr>
              <w:t xml:space="preserve">SCHEDA 1: </w:t>
            </w:r>
          </w:p>
          <w:p w:rsidR="00D75482" w:rsidRPr="00DD4A72" w:rsidRDefault="00DD4A72" w:rsidP="00DD4A72">
            <w:pPr>
              <w:pStyle w:val="Paragrafoelenco"/>
              <w:numPr>
                <w:ilvl w:val="0"/>
                <w:numId w:val="1"/>
              </w:numPr>
              <w:rPr>
                <w:lang w:val="it-IT"/>
              </w:rPr>
            </w:pPr>
            <w:proofErr w:type="spellStart"/>
            <w:proofErr w:type="gramStart"/>
            <w:r w:rsidRPr="00DD4A72">
              <w:rPr>
                <w:lang w:val="it-IT"/>
              </w:rPr>
              <w:t>tweet</w:t>
            </w:r>
            <w:proofErr w:type="spellEnd"/>
            <w:proofErr w:type="gramEnd"/>
            <w:r w:rsidRPr="00DD4A72">
              <w:rPr>
                <w:lang w:val="it-IT"/>
              </w:rPr>
              <w:t xml:space="preserve"> corso + grafi</w:t>
            </w:r>
            <w:r>
              <w:rPr>
                <w:lang w:val="it-IT"/>
              </w:rPr>
              <w:t>ci</w:t>
            </w:r>
            <w:r w:rsidRPr="00DD4A72">
              <w:rPr>
                <w:lang w:val="it-IT"/>
              </w:rPr>
              <w:t xml:space="preserve"> Attività “Rompi ghiaccio”</w:t>
            </w:r>
          </w:p>
        </w:tc>
        <w:tc>
          <w:tcPr>
            <w:tcW w:w="3006" w:type="dxa"/>
            <w:shd w:val="clear" w:color="auto" w:fill="F7CAAC" w:themeFill="accent2" w:themeFillTint="66"/>
          </w:tcPr>
          <w:p w:rsidR="00D75482" w:rsidRPr="00D75482" w:rsidRDefault="009F22AA">
            <w:r>
              <w:t xml:space="preserve">15 </w:t>
            </w:r>
            <w:r w:rsidR="00D75482" w:rsidRPr="00D75482">
              <w:t xml:space="preserve">minutes </w:t>
            </w:r>
          </w:p>
          <w:p w:rsidR="00D75482" w:rsidRPr="00D75482" w:rsidRDefault="00D75482">
            <w:r w:rsidRPr="00D75482">
              <w:t>(groups)</w:t>
            </w:r>
          </w:p>
        </w:tc>
      </w:tr>
      <w:tr w:rsidR="00D75482" w:rsidRPr="00D75482" w:rsidTr="00DD4A72">
        <w:tc>
          <w:tcPr>
            <w:tcW w:w="3005" w:type="dxa"/>
            <w:shd w:val="clear" w:color="auto" w:fill="D0CECE" w:themeFill="background2" w:themeFillShade="E6"/>
          </w:tcPr>
          <w:p w:rsidR="00D75482" w:rsidRPr="00D75482" w:rsidRDefault="00D75482">
            <w:r w:rsidRPr="00D75482">
              <w:t>Activity 2</w:t>
            </w:r>
          </w:p>
        </w:tc>
        <w:tc>
          <w:tcPr>
            <w:tcW w:w="3005" w:type="dxa"/>
            <w:shd w:val="clear" w:color="auto" w:fill="D0CECE" w:themeFill="background2" w:themeFillShade="E6"/>
          </w:tcPr>
          <w:p w:rsidR="00DD4A72" w:rsidRDefault="00DD4A72" w:rsidP="009F22AA">
            <w:pPr>
              <w:rPr>
                <w:lang w:val="it-IT"/>
              </w:rPr>
            </w:pPr>
            <w:proofErr w:type="spellStart"/>
            <w:r w:rsidRPr="00DD4A72">
              <w:rPr>
                <w:lang w:val="it-IT"/>
              </w:rPr>
              <w:t>Storyboard</w:t>
            </w:r>
            <w:proofErr w:type="spellEnd"/>
            <w:r w:rsidRPr="00DD4A72">
              <w:rPr>
                <w:lang w:val="it-IT"/>
              </w:rPr>
              <w:t xml:space="preserve"> 1: </w:t>
            </w:r>
          </w:p>
          <w:p w:rsidR="00DD4A72" w:rsidRDefault="00DD4A72" w:rsidP="00DD4A72">
            <w:pPr>
              <w:pStyle w:val="Paragrafoelenco"/>
              <w:numPr>
                <w:ilvl w:val="0"/>
                <w:numId w:val="1"/>
              </w:numPr>
              <w:rPr>
                <w:lang w:val="it-IT"/>
              </w:rPr>
            </w:pPr>
            <w:proofErr w:type="gramStart"/>
            <w:r w:rsidRPr="00DD4A72">
              <w:rPr>
                <w:lang w:val="it-IT"/>
              </w:rPr>
              <w:t>disegno</w:t>
            </w:r>
            <w:proofErr w:type="gramEnd"/>
            <w:r w:rsidRPr="00DD4A72">
              <w:rPr>
                <w:lang w:val="it-IT"/>
              </w:rPr>
              <w:t xml:space="preserve"> del percorso, </w:t>
            </w:r>
          </w:p>
          <w:p w:rsidR="00D75482" w:rsidRPr="00DD4A72" w:rsidRDefault="00DD4A72" w:rsidP="00DD4A72">
            <w:pPr>
              <w:pStyle w:val="Paragrafoelenco"/>
              <w:numPr>
                <w:ilvl w:val="0"/>
                <w:numId w:val="1"/>
              </w:numPr>
              <w:rPr>
                <w:lang w:val="it-IT"/>
              </w:rPr>
            </w:pPr>
            <w:proofErr w:type="spellStart"/>
            <w:proofErr w:type="gramStart"/>
            <w:r w:rsidRPr="00DD4A72">
              <w:rPr>
                <w:lang w:val="it-IT"/>
              </w:rPr>
              <w:t>selezione</w:t>
            </w:r>
            <w:r>
              <w:rPr>
                <w:lang w:val="it-IT"/>
              </w:rPr>
              <w:t>sequenza</w:t>
            </w:r>
            <w:proofErr w:type="spellEnd"/>
            <w:proofErr w:type="gram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learning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types</w:t>
            </w:r>
            <w:proofErr w:type="spellEnd"/>
            <w:r w:rsidR="00D75482" w:rsidRPr="00DD4A72">
              <w:rPr>
                <w:lang w:val="it-IT"/>
              </w:rPr>
              <w:t>.</w:t>
            </w:r>
          </w:p>
        </w:tc>
        <w:tc>
          <w:tcPr>
            <w:tcW w:w="3006" w:type="dxa"/>
            <w:shd w:val="clear" w:color="auto" w:fill="D0CECE" w:themeFill="background2" w:themeFillShade="E6"/>
          </w:tcPr>
          <w:p w:rsidR="009F22AA" w:rsidRPr="00D75482" w:rsidRDefault="009F22AA" w:rsidP="009F22AA">
            <w:r>
              <w:t>20‘</w:t>
            </w:r>
          </w:p>
          <w:p w:rsidR="00D75482" w:rsidRPr="00D75482" w:rsidRDefault="009F22AA" w:rsidP="009F22AA">
            <w:r>
              <w:t>(</w:t>
            </w:r>
            <w:r w:rsidRPr="00D75482">
              <w:t>Groups</w:t>
            </w:r>
            <w:r>
              <w:t>)</w:t>
            </w:r>
          </w:p>
        </w:tc>
      </w:tr>
      <w:tr w:rsidR="009F22AA" w:rsidRPr="00D75482" w:rsidTr="00DD4A72">
        <w:tc>
          <w:tcPr>
            <w:tcW w:w="3005" w:type="dxa"/>
            <w:shd w:val="clear" w:color="auto" w:fill="D0CECE" w:themeFill="background2" w:themeFillShade="E6"/>
          </w:tcPr>
          <w:p w:rsidR="009F22AA" w:rsidRPr="00D75482" w:rsidRDefault="009F22AA"/>
        </w:tc>
        <w:tc>
          <w:tcPr>
            <w:tcW w:w="3005" w:type="dxa"/>
            <w:shd w:val="clear" w:color="auto" w:fill="D0CECE" w:themeFill="background2" w:themeFillShade="E6"/>
          </w:tcPr>
          <w:p w:rsidR="00DD4A72" w:rsidRDefault="00DD4A72" w:rsidP="009F22AA">
            <w:r>
              <w:t>Storyboard 2:</w:t>
            </w:r>
          </w:p>
          <w:p w:rsidR="00DD4A72" w:rsidRDefault="00DD4A72" w:rsidP="009F22AA">
            <w:r>
              <w:t xml:space="preserve">Si </w:t>
            </w:r>
            <w:proofErr w:type="spellStart"/>
            <w:r>
              <w:t>girano</w:t>
            </w:r>
            <w:proofErr w:type="spellEnd"/>
            <w:r>
              <w:t xml:space="preserve"> le carte </w:t>
            </w:r>
          </w:p>
          <w:p w:rsidR="00DD4A72" w:rsidRDefault="00DD4A72" w:rsidP="009F22AA">
            <w:r>
              <w:t xml:space="preserve">Si </w:t>
            </w:r>
            <w:proofErr w:type="spellStart"/>
            <w:r>
              <w:t>individuano</w:t>
            </w:r>
            <w:proofErr w:type="spellEnd"/>
            <w:r>
              <w:t>/</w:t>
            </w:r>
            <w:proofErr w:type="spellStart"/>
            <w:r>
              <w:t>aggiungono</w:t>
            </w:r>
            <w:proofErr w:type="spellEnd"/>
            <w:r>
              <w:t xml:space="preserve"> </w:t>
            </w:r>
            <w:proofErr w:type="spellStart"/>
            <w:r>
              <w:t>attività</w:t>
            </w:r>
            <w:proofErr w:type="spellEnd"/>
          </w:p>
          <w:p w:rsidR="009F22AA" w:rsidRPr="00D75482" w:rsidRDefault="009F22AA" w:rsidP="009F22AA"/>
        </w:tc>
        <w:tc>
          <w:tcPr>
            <w:tcW w:w="3006" w:type="dxa"/>
            <w:shd w:val="clear" w:color="auto" w:fill="D0CECE" w:themeFill="background2" w:themeFillShade="E6"/>
          </w:tcPr>
          <w:p w:rsidR="009F22AA" w:rsidRPr="00D75482" w:rsidRDefault="009F22AA" w:rsidP="009F22AA">
            <w:r>
              <w:t>15 ‘</w:t>
            </w:r>
          </w:p>
          <w:p w:rsidR="009F22AA" w:rsidRPr="00D75482" w:rsidRDefault="009F22AA" w:rsidP="009F22AA">
            <w:r>
              <w:t>(</w:t>
            </w:r>
            <w:r w:rsidRPr="00D75482">
              <w:t>Groups</w:t>
            </w:r>
            <w:r>
              <w:t>)</w:t>
            </w:r>
          </w:p>
        </w:tc>
      </w:tr>
      <w:tr w:rsidR="00D75482" w:rsidRPr="00D75482" w:rsidTr="00DD4A72">
        <w:tc>
          <w:tcPr>
            <w:tcW w:w="3005" w:type="dxa"/>
            <w:shd w:val="clear" w:color="auto" w:fill="D0CECE" w:themeFill="background2" w:themeFillShade="E6"/>
          </w:tcPr>
          <w:p w:rsidR="00D75482" w:rsidRPr="00D75482" w:rsidRDefault="00D75482">
            <w:r w:rsidRPr="00D75482">
              <w:t>Activity 3</w:t>
            </w:r>
          </w:p>
        </w:tc>
        <w:tc>
          <w:tcPr>
            <w:tcW w:w="3005" w:type="dxa"/>
            <w:shd w:val="clear" w:color="auto" w:fill="D0CECE" w:themeFill="background2" w:themeFillShade="E6"/>
          </w:tcPr>
          <w:p w:rsidR="00DD4A72" w:rsidRDefault="00DD4A72" w:rsidP="00D75482">
            <w:r>
              <w:t>VALUTAZIONE</w:t>
            </w:r>
          </w:p>
          <w:p w:rsidR="00DD4A72" w:rsidRDefault="00DD4A72" w:rsidP="00D75482">
            <w:proofErr w:type="spellStart"/>
            <w:r>
              <w:t>Inserire</w:t>
            </w:r>
            <w:proofErr w:type="spellEnd"/>
            <w:r>
              <w:t xml:space="preserve"> dove e come </w:t>
            </w:r>
            <w:proofErr w:type="spellStart"/>
            <w:r>
              <w:t>valutazione</w:t>
            </w:r>
            <w:proofErr w:type="spellEnd"/>
          </w:p>
          <w:p w:rsidR="00D75482" w:rsidRDefault="00D75482" w:rsidP="00DD4A72"/>
          <w:p w:rsidR="00DD4A72" w:rsidRDefault="00DD4A72" w:rsidP="00DD4A72">
            <w:proofErr w:type="spellStart"/>
            <w:r>
              <w:t>Validazione</w:t>
            </w:r>
            <w:proofErr w:type="spellEnd"/>
            <w:r>
              <w:t xml:space="preserve"> Storyboard</w:t>
            </w:r>
          </w:p>
          <w:p w:rsidR="00DD4A72" w:rsidRPr="00D75482" w:rsidRDefault="00DD4A72" w:rsidP="00DD4A72"/>
        </w:tc>
        <w:tc>
          <w:tcPr>
            <w:tcW w:w="3006" w:type="dxa"/>
            <w:shd w:val="clear" w:color="auto" w:fill="D0CECE" w:themeFill="background2" w:themeFillShade="E6"/>
          </w:tcPr>
          <w:p w:rsidR="00D75482" w:rsidRPr="00D75482" w:rsidRDefault="009F22AA">
            <w:r>
              <w:t>10</w:t>
            </w:r>
            <w:r w:rsidR="00D75482" w:rsidRPr="00D75482">
              <w:t>’</w:t>
            </w:r>
          </w:p>
          <w:p w:rsidR="00D75482" w:rsidRPr="00D75482" w:rsidRDefault="00D75482">
            <w:r w:rsidRPr="00D75482">
              <w:t>(groups)</w:t>
            </w:r>
          </w:p>
        </w:tc>
      </w:tr>
      <w:tr w:rsidR="00D75482" w:rsidRPr="00D75482" w:rsidTr="00DD4A72">
        <w:tc>
          <w:tcPr>
            <w:tcW w:w="3005" w:type="dxa"/>
            <w:shd w:val="clear" w:color="auto" w:fill="F7CAAC" w:themeFill="accent2" w:themeFillTint="66"/>
          </w:tcPr>
          <w:p w:rsidR="00D75482" w:rsidRPr="00D75482" w:rsidRDefault="00D75482">
            <w:r w:rsidRPr="00D75482">
              <w:t xml:space="preserve">Activity 4 </w:t>
            </w:r>
          </w:p>
        </w:tc>
        <w:tc>
          <w:tcPr>
            <w:tcW w:w="3005" w:type="dxa"/>
            <w:shd w:val="clear" w:color="auto" w:fill="F7CAAC" w:themeFill="accent2" w:themeFillTint="66"/>
          </w:tcPr>
          <w:p w:rsidR="00D75482" w:rsidRPr="00D75482" w:rsidRDefault="00DD4A72" w:rsidP="00D75482">
            <w:proofErr w:type="spellStart"/>
            <w:r>
              <w:t>Verifica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grafi</w:t>
            </w:r>
            <w:proofErr w:type="spellEnd"/>
            <w:r>
              <w:t xml:space="preserve"> POST storyboard</w:t>
            </w:r>
          </w:p>
          <w:p w:rsidR="00D75482" w:rsidRPr="00D75482" w:rsidRDefault="00D75482" w:rsidP="00D75482"/>
        </w:tc>
        <w:tc>
          <w:tcPr>
            <w:tcW w:w="3006" w:type="dxa"/>
            <w:shd w:val="clear" w:color="auto" w:fill="F7CAAC" w:themeFill="accent2" w:themeFillTint="66"/>
          </w:tcPr>
          <w:p w:rsidR="00D75482" w:rsidRPr="00D75482" w:rsidRDefault="00D75482">
            <w:r w:rsidRPr="00D75482">
              <w:t>10’</w:t>
            </w:r>
          </w:p>
          <w:p w:rsidR="00D75482" w:rsidRPr="00D75482" w:rsidRDefault="00D75482">
            <w:r w:rsidRPr="00D75482">
              <w:t>(groups)</w:t>
            </w:r>
          </w:p>
        </w:tc>
      </w:tr>
      <w:tr w:rsidR="00D75482" w:rsidRPr="00D75482" w:rsidTr="00D75482">
        <w:tc>
          <w:tcPr>
            <w:tcW w:w="3005" w:type="dxa"/>
          </w:tcPr>
          <w:p w:rsidR="00D75482" w:rsidRPr="00D75482" w:rsidRDefault="00D75482">
            <w:r w:rsidRPr="00D75482">
              <w:t>Activity 5</w:t>
            </w:r>
          </w:p>
        </w:tc>
        <w:tc>
          <w:tcPr>
            <w:tcW w:w="3005" w:type="dxa"/>
          </w:tcPr>
          <w:p w:rsidR="00D75482" w:rsidRPr="00D75482" w:rsidRDefault="0093781A" w:rsidP="00D75482">
            <w:proofErr w:type="spellStart"/>
            <w:r>
              <w:t>Co</w:t>
            </w:r>
            <w:bookmarkStart w:id="0" w:name="_GoBack"/>
            <w:bookmarkEnd w:id="0"/>
            <w:r w:rsidR="00DD4A72">
              <w:t>ndivisione</w:t>
            </w:r>
            <w:proofErr w:type="spellEnd"/>
            <w:r>
              <w:t xml:space="preserve"> del </w:t>
            </w:r>
            <w:proofErr w:type="spellStart"/>
            <w:r>
              <w:t>percorso</w:t>
            </w:r>
            <w:proofErr w:type="spellEnd"/>
            <w:r>
              <w:t xml:space="preserve"> di </w:t>
            </w:r>
            <w:proofErr w:type="spellStart"/>
            <w:r>
              <w:t>apprendim</w:t>
            </w:r>
            <w:r w:rsidR="00DD4A72">
              <w:t>ento</w:t>
            </w:r>
            <w:proofErr w:type="spellEnd"/>
          </w:p>
          <w:p w:rsidR="00D75482" w:rsidRPr="00D75482" w:rsidRDefault="00D75482" w:rsidP="00D75482"/>
        </w:tc>
        <w:tc>
          <w:tcPr>
            <w:tcW w:w="3006" w:type="dxa"/>
          </w:tcPr>
          <w:p w:rsidR="00D75482" w:rsidRDefault="00DD4A72" w:rsidP="00DD4A72">
            <w:r>
              <w:t>3</w:t>
            </w:r>
            <w:r w:rsidR="00D75482" w:rsidRPr="00D75482">
              <w:t>’</w:t>
            </w:r>
            <w:r>
              <w:t>per groups</w:t>
            </w:r>
          </w:p>
          <w:p w:rsidR="00DD4A72" w:rsidRPr="00D75482" w:rsidRDefault="00DD4A72" w:rsidP="00DD4A72">
            <w:r>
              <w:t>(15’)</w:t>
            </w:r>
          </w:p>
        </w:tc>
      </w:tr>
      <w:tr w:rsidR="00DD4A72" w:rsidRPr="00D75482" w:rsidTr="00D75482">
        <w:tc>
          <w:tcPr>
            <w:tcW w:w="3005" w:type="dxa"/>
          </w:tcPr>
          <w:p w:rsidR="00DD4A72" w:rsidRPr="00D75482" w:rsidRDefault="00DD4A72" w:rsidP="00DD4A72">
            <w:r>
              <w:t>Activity 6</w:t>
            </w:r>
          </w:p>
        </w:tc>
        <w:tc>
          <w:tcPr>
            <w:tcW w:w="3005" w:type="dxa"/>
          </w:tcPr>
          <w:p w:rsidR="00DD4A72" w:rsidRDefault="00DD4A72" w:rsidP="00DD4A72">
            <w:r>
              <w:t>TUTTI INSIEME:</w:t>
            </w:r>
          </w:p>
          <w:p w:rsidR="00DD4A72" w:rsidRPr="00D75482" w:rsidRDefault="00DD4A72" w:rsidP="00DD4A72">
            <w:r w:rsidRPr="00D75482">
              <w:t>An action plan is agreed (10’)</w:t>
            </w:r>
          </w:p>
          <w:p w:rsidR="00DD4A72" w:rsidRPr="00D75482" w:rsidRDefault="00DD4A72" w:rsidP="00DD4A72"/>
        </w:tc>
        <w:tc>
          <w:tcPr>
            <w:tcW w:w="3006" w:type="dxa"/>
          </w:tcPr>
          <w:p w:rsidR="00DD4A72" w:rsidRPr="00D75482" w:rsidRDefault="00DD4A72" w:rsidP="00DD4A72">
            <w:r>
              <w:t>5</w:t>
            </w:r>
            <w:r w:rsidRPr="00D75482">
              <w:t>’</w:t>
            </w:r>
          </w:p>
          <w:p w:rsidR="00DD4A72" w:rsidRPr="00D75482" w:rsidRDefault="00DD4A72" w:rsidP="00DD4A72">
            <w:r w:rsidRPr="00D75482">
              <w:t>(groups)</w:t>
            </w:r>
          </w:p>
        </w:tc>
      </w:tr>
      <w:tr w:rsidR="00CF2022" w:rsidRPr="00D75482" w:rsidTr="00D75482">
        <w:tc>
          <w:tcPr>
            <w:tcW w:w="3005" w:type="dxa"/>
          </w:tcPr>
          <w:p w:rsidR="00CF2022" w:rsidRDefault="00CF2022" w:rsidP="00DD4A72">
            <w:r>
              <w:t>DOCUMENTAZIONE</w:t>
            </w:r>
          </w:p>
        </w:tc>
        <w:tc>
          <w:tcPr>
            <w:tcW w:w="3005" w:type="dxa"/>
          </w:tcPr>
          <w:p w:rsidR="00CF2022" w:rsidRDefault="00CF2022" w:rsidP="00DD4A72">
            <w:proofErr w:type="spellStart"/>
            <w:r>
              <w:t>Foto</w:t>
            </w:r>
            <w:proofErr w:type="spellEnd"/>
          </w:p>
          <w:p w:rsidR="00CF2022" w:rsidRDefault="00CF2022" w:rsidP="00DD4A72">
            <w:r>
              <w:t>Video</w:t>
            </w:r>
          </w:p>
          <w:p w:rsidR="00CF2022" w:rsidRDefault="00CF2022" w:rsidP="00DD4A72">
            <w:r>
              <w:t xml:space="preserve"> </w:t>
            </w:r>
            <w:proofErr w:type="spellStart"/>
            <w:r>
              <w:t>Interviste</w:t>
            </w:r>
            <w:proofErr w:type="spellEnd"/>
          </w:p>
        </w:tc>
        <w:tc>
          <w:tcPr>
            <w:tcW w:w="3006" w:type="dxa"/>
          </w:tcPr>
          <w:p w:rsidR="00CF2022" w:rsidRDefault="00CF2022" w:rsidP="00DD4A72"/>
        </w:tc>
      </w:tr>
    </w:tbl>
    <w:p w:rsidR="00D75482" w:rsidRPr="00D75482" w:rsidRDefault="00D75482" w:rsidP="00D75482"/>
    <w:sectPr w:rsidR="00D75482" w:rsidRPr="00D7548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903" w:rsidRDefault="00472903" w:rsidP="00D75482">
      <w:pPr>
        <w:spacing w:after="0" w:line="240" w:lineRule="auto"/>
      </w:pPr>
      <w:r>
        <w:separator/>
      </w:r>
    </w:p>
  </w:endnote>
  <w:endnote w:type="continuationSeparator" w:id="0">
    <w:p w:rsidR="00472903" w:rsidRDefault="00472903" w:rsidP="00D7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903" w:rsidRDefault="00472903" w:rsidP="00D75482">
      <w:pPr>
        <w:spacing w:after="0" w:line="240" w:lineRule="auto"/>
      </w:pPr>
      <w:r>
        <w:separator/>
      </w:r>
    </w:p>
  </w:footnote>
  <w:footnote w:type="continuationSeparator" w:id="0">
    <w:p w:rsidR="00472903" w:rsidRDefault="00472903" w:rsidP="00D75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981" w:rsidRDefault="00C55CA6" w:rsidP="00282981">
    <w:pPr>
      <w:rPr>
        <w:rFonts w:eastAsiaTheme="minorEastAsia"/>
        <w:noProof/>
        <w:color w:val="1F4E79" w:themeColor="accent1" w:themeShade="80"/>
        <w:sz w:val="36"/>
        <w:szCs w:val="36"/>
        <w:lang w:eastAsia="en-GB"/>
      </w:rPr>
    </w:pPr>
    <w:r w:rsidRPr="00C55CA6">
      <w:rPr>
        <w:rFonts w:eastAsiaTheme="minorEastAsia"/>
        <w:noProof/>
        <w:color w:val="1F4E79" w:themeColor="accent1" w:themeShade="80"/>
        <w:sz w:val="36"/>
        <w:szCs w:val="36"/>
        <w:lang w:val="it-IT" w:eastAsia="it-IT"/>
      </w:rPr>
      <w:drawing>
        <wp:anchor distT="0" distB="0" distL="114300" distR="114300" simplePos="0" relativeHeight="251661312" behindDoc="0" locked="0" layoutInCell="1" allowOverlap="1" wp14:anchorId="2F3B2DF5" wp14:editId="0C5EEA7B">
          <wp:simplePos x="0" y="0"/>
          <wp:positionH relativeFrom="column">
            <wp:posOffset>4048125</wp:posOffset>
          </wp:positionH>
          <wp:positionV relativeFrom="paragraph">
            <wp:posOffset>8890</wp:posOffset>
          </wp:positionV>
          <wp:extent cx="808355" cy="715010"/>
          <wp:effectExtent l="0" t="0" r="0" b="889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355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5CA6">
      <w:rPr>
        <w:rFonts w:eastAsiaTheme="minorEastAsia"/>
        <w:noProof/>
        <w:color w:val="1F4E79" w:themeColor="accent1" w:themeShade="80"/>
        <w:sz w:val="36"/>
        <w:szCs w:val="36"/>
        <w:lang w:val="it-IT" w:eastAsia="it-IT"/>
      </w:rPr>
      <w:drawing>
        <wp:anchor distT="0" distB="0" distL="114300" distR="114300" simplePos="0" relativeHeight="251660288" behindDoc="0" locked="0" layoutInCell="1" allowOverlap="1" wp14:anchorId="4F6A0DFF" wp14:editId="32A7C5CE">
          <wp:simplePos x="0" y="0"/>
          <wp:positionH relativeFrom="column">
            <wp:posOffset>3162300</wp:posOffset>
          </wp:positionH>
          <wp:positionV relativeFrom="paragraph">
            <wp:posOffset>8890</wp:posOffset>
          </wp:positionV>
          <wp:extent cx="795655" cy="715010"/>
          <wp:effectExtent l="0" t="0" r="4445" b="8890"/>
          <wp:wrapNone/>
          <wp:docPr id="2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95655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5CA6">
      <w:rPr>
        <w:rFonts w:eastAsiaTheme="minorEastAsia"/>
        <w:noProof/>
        <w:color w:val="1F4E79" w:themeColor="accent1" w:themeShade="80"/>
        <w:sz w:val="36"/>
        <w:szCs w:val="36"/>
        <w:lang w:val="it-IT" w:eastAsia="it-IT"/>
      </w:rPr>
      <w:drawing>
        <wp:anchor distT="0" distB="0" distL="114300" distR="114300" simplePos="0" relativeHeight="251659264" behindDoc="0" locked="0" layoutInCell="1" allowOverlap="1" wp14:anchorId="76E73DAC" wp14:editId="2035EA4B">
          <wp:simplePos x="0" y="0"/>
          <wp:positionH relativeFrom="column">
            <wp:posOffset>4895850</wp:posOffset>
          </wp:positionH>
          <wp:positionV relativeFrom="paragraph">
            <wp:posOffset>18415</wp:posOffset>
          </wp:positionV>
          <wp:extent cx="781050" cy="715010"/>
          <wp:effectExtent l="0" t="0" r="0" b="8890"/>
          <wp:wrapNone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81050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2981" w:rsidRPr="00280E54">
      <w:rPr>
        <w:rFonts w:eastAsiaTheme="minorEastAsia"/>
        <w:noProof/>
        <w:color w:val="1F4E79" w:themeColor="accent1" w:themeShade="80"/>
        <w:sz w:val="36"/>
        <w:szCs w:val="36"/>
        <w:lang w:eastAsia="en-GB"/>
      </w:rPr>
      <w:t xml:space="preserve">ABC curriculum design </w:t>
    </w:r>
  </w:p>
  <w:p w:rsidR="00D75482" w:rsidRPr="00282981" w:rsidRDefault="00282981" w:rsidP="00282981">
    <w:pPr>
      <w:rPr>
        <w:rFonts w:eastAsiaTheme="minorEastAsia"/>
        <w:noProof/>
        <w:color w:val="1F4E79" w:themeColor="accent1" w:themeShade="80"/>
        <w:sz w:val="36"/>
        <w:szCs w:val="36"/>
        <w:lang w:eastAsia="en-GB"/>
      </w:rPr>
    </w:pPr>
    <w:r w:rsidRPr="00280E54">
      <w:rPr>
        <w:rFonts w:eastAsiaTheme="minorEastAsia"/>
        <w:noProof/>
        <w:color w:val="1F4E79" w:themeColor="accent1" w:themeShade="80"/>
        <w:sz w:val="36"/>
        <w:szCs w:val="36"/>
        <w:lang w:eastAsia="en-GB"/>
      </w:rPr>
      <w:t xml:space="preserve">Workshop </w:t>
    </w:r>
    <w:r w:rsidR="003607D1">
      <w:rPr>
        <w:rFonts w:eastAsiaTheme="minorEastAsia"/>
        <w:noProof/>
        <w:color w:val="1F4E79" w:themeColor="accent1" w:themeShade="80"/>
        <w:sz w:val="36"/>
        <w:szCs w:val="36"/>
        <w:lang w:eastAsia="en-GB"/>
      </w:rPr>
      <w:t>– griglia guida</w:t>
    </w:r>
    <w:r w:rsidRPr="00280E54">
      <w:rPr>
        <w:rFonts w:eastAsiaTheme="minorEastAsia"/>
        <w:noProof/>
        <w:color w:val="1F4E79" w:themeColor="accent1" w:themeShade="80"/>
        <w:sz w:val="36"/>
        <w:szCs w:val="36"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05021"/>
    <w:multiLevelType w:val="hybridMultilevel"/>
    <w:tmpl w:val="02B65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0C"/>
    <w:rsid w:val="000872A0"/>
    <w:rsid w:val="002377CB"/>
    <w:rsid w:val="00280E54"/>
    <w:rsid w:val="00282981"/>
    <w:rsid w:val="00336B0C"/>
    <w:rsid w:val="00346238"/>
    <w:rsid w:val="003607D1"/>
    <w:rsid w:val="00472903"/>
    <w:rsid w:val="00573D4F"/>
    <w:rsid w:val="00770809"/>
    <w:rsid w:val="007929F5"/>
    <w:rsid w:val="0079632A"/>
    <w:rsid w:val="008F799F"/>
    <w:rsid w:val="0093781A"/>
    <w:rsid w:val="009A22EE"/>
    <w:rsid w:val="009A5320"/>
    <w:rsid w:val="009F22AA"/>
    <w:rsid w:val="00AB0CA4"/>
    <w:rsid w:val="00C55CA6"/>
    <w:rsid w:val="00CB6A8C"/>
    <w:rsid w:val="00CF2022"/>
    <w:rsid w:val="00D15AAF"/>
    <w:rsid w:val="00D75482"/>
    <w:rsid w:val="00DD4A72"/>
    <w:rsid w:val="00DF0331"/>
    <w:rsid w:val="00E5390F"/>
    <w:rsid w:val="00FD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19F71-7563-4D5B-BBEC-FCC3BE8F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7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75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5482"/>
  </w:style>
  <w:style w:type="paragraph" w:styleId="Pidipagina">
    <w:name w:val="footer"/>
    <w:basedOn w:val="Normale"/>
    <w:link w:val="PidipaginaCarattere"/>
    <w:uiPriority w:val="99"/>
    <w:unhideWhenUsed/>
    <w:rsid w:val="00D75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548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0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04E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D4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ucu</dc:creator>
  <cp:keywords/>
  <dc:description/>
  <cp:lastModifiedBy>IRIS PINELLI</cp:lastModifiedBy>
  <cp:revision>7</cp:revision>
  <cp:lastPrinted>2017-02-22T11:08:00Z</cp:lastPrinted>
  <dcterms:created xsi:type="dcterms:W3CDTF">2017-01-13T13:12:00Z</dcterms:created>
  <dcterms:modified xsi:type="dcterms:W3CDTF">2017-02-22T11:09:00Z</dcterms:modified>
</cp:coreProperties>
</file>